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0E" w:rsidRDefault="004350EE" w:rsidP="007A5222">
      <w:pPr>
        <w:spacing w:line="360" w:lineRule="auto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TOPIC 11:  </w:t>
      </w:r>
      <w:r w:rsidR="007A5222">
        <w:rPr>
          <w:b/>
          <w:sz w:val="24"/>
          <w:u w:val="single"/>
        </w:rPr>
        <w:t>Post World War I and the Rise of Fascism:  1919-1939</w:t>
      </w:r>
    </w:p>
    <w:p w:rsidR="007A5222" w:rsidRDefault="007A5222" w:rsidP="007A5222">
      <w:pPr>
        <w:spacing w:line="360" w:lineRule="auto"/>
        <w:rPr>
          <w:b/>
          <w:sz w:val="24"/>
          <w:u w:val="single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5222" w:rsidTr="007A5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A5222" w:rsidRDefault="007A5222" w:rsidP="007A522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Important Terms</w:t>
            </w:r>
          </w:p>
        </w:tc>
      </w:tr>
      <w:tr w:rsidR="007A5222" w:rsidTr="007A5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A5222" w:rsidRDefault="007A5222" w:rsidP="007A5222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- disarmament                                                 - margin buying                                             - general strike</w:t>
            </w:r>
          </w:p>
          <w:p w:rsidR="007A5222" w:rsidRDefault="007A5222" w:rsidP="007A5222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- Great Depression                                          - Locarno Treaties                                         - Maginot Line</w:t>
            </w:r>
          </w:p>
          <w:p w:rsidR="007A5222" w:rsidRDefault="007A5222" w:rsidP="007A5222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- Kellogg-Briand Pact                                      - surrealism                                                     - psychoanalysis</w:t>
            </w:r>
          </w:p>
          <w:p w:rsidR="007A5222" w:rsidRDefault="007A5222" w:rsidP="007A5222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- Il Duce                                                             - Black Shirts                                                  - chancellor</w:t>
            </w:r>
          </w:p>
          <w:p w:rsidR="007A5222" w:rsidRDefault="007A5222" w:rsidP="007A5222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- repudiate                                                        - concentration camp                                  - Third Reich</w:t>
            </w:r>
          </w:p>
          <w:p w:rsidR="007A5222" w:rsidRDefault="007A5222" w:rsidP="007A5222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- Dawes Plan                                                     - fascism                                                        - Gestapo</w:t>
            </w:r>
          </w:p>
          <w:p w:rsidR="007A5222" w:rsidRPr="007A5222" w:rsidRDefault="007A5222" w:rsidP="007A5222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>
              <w:rPr>
                <w:b w:val="0"/>
                <w:i/>
              </w:rPr>
              <w:t xml:space="preserve">Mein Kampf                                                   </w:t>
            </w:r>
            <w:r>
              <w:rPr>
                <w:b w:val="0"/>
              </w:rPr>
              <w:t xml:space="preserve">- </w:t>
            </w:r>
            <w:r>
              <w:rPr>
                <w:b w:val="0"/>
                <w:i/>
              </w:rPr>
              <w:t xml:space="preserve">Kristallnact </w:t>
            </w:r>
            <w:r>
              <w:rPr>
                <w:b w:val="0"/>
              </w:rPr>
              <w:t xml:space="preserve">                                                 - Nuremberg Laws</w:t>
            </w:r>
          </w:p>
        </w:tc>
      </w:tr>
    </w:tbl>
    <w:p w:rsidR="007A5222" w:rsidRDefault="00CD5208" w:rsidP="007A5222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-1628910</wp:posOffset>
                </wp:positionH>
                <wp:positionV relativeFrom="paragraph">
                  <wp:posOffset>13895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129.2pt;margin-top:.1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">
                <v:imagedata r:id="rId8" o:title=""/>
              </v:shape>
            </w:pict>
          </mc:Fallback>
        </mc:AlternateContent>
      </w:r>
    </w:p>
    <w:p w:rsidR="00767BE0" w:rsidRDefault="00767BE0" w:rsidP="007A5222">
      <w:pPr>
        <w:spacing w:line="360" w:lineRule="auto"/>
        <w:jc w:val="center"/>
        <w:rPr>
          <w:sz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14DE" w:rsidTr="00021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214DE" w:rsidRPr="000214DE" w:rsidRDefault="000214DE" w:rsidP="000214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Important People</w:t>
            </w:r>
          </w:p>
        </w:tc>
      </w:tr>
      <w:tr w:rsidR="000214DE" w:rsidTr="0002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214DE" w:rsidRPr="000214DE" w:rsidRDefault="000214DE" w:rsidP="000214DE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- Albert Einstein                                        </w:t>
            </w:r>
            <w:r w:rsidR="00276E3B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- Benito Mussolini</w:t>
            </w:r>
            <w:r w:rsidR="00CD5208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CBD523D" wp14:editId="1608BE7C">
                      <wp:simplePos x="0" y="0"/>
                      <wp:positionH relativeFrom="column">
                        <wp:posOffset>3124170</wp:posOffset>
                      </wp:positionH>
                      <wp:positionV relativeFrom="paragraph">
                        <wp:posOffset>117385</wp:posOffset>
                      </wp:positionV>
                      <wp:extent cx="360" cy="360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" o:spid="_x0000_s1026" type="#_x0000_t75" style="position:absolute;margin-left:245.05pt;margin-top:8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">
                      <v:imagedata r:id="rId8" o:title=""/>
                    </v:shape>
                  </w:pict>
                </mc:Fallback>
              </mc:AlternateContent>
            </w:r>
            <w:r w:rsidR="00276E3B">
              <w:rPr>
                <w:b w:val="0"/>
              </w:rPr>
              <w:t xml:space="preserve">                                        </w:t>
            </w:r>
            <w:r>
              <w:rPr>
                <w:b w:val="0"/>
              </w:rPr>
              <w:t>- Adolf Hitler</w:t>
            </w:r>
            <w:r w:rsidR="00094A29">
              <w:rPr>
                <w:b w:val="0"/>
              </w:rPr>
              <w:t xml:space="preserve">                                  </w:t>
            </w:r>
            <w:r w:rsidR="00CD5208">
              <w:rPr>
                <w:b w:val="0"/>
              </w:rPr>
              <w:t xml:space="preserve">                   - Erich Maria</w:t>
            </w:r>
            <w:r w:rsidR="00094A29">
              <w:rPr>
                <w:b w:val="0"/>
              </w:rPr>
              <w:t xml:space="preserve"> Remarque</w:t>
            </w:r>
          </w:p>
        </w:tc>
      </w:tr>
    </w:tbl>
    <w:p w:rsidR="007A5222" w:rsidRDefault="007A5222" w:rsidP="000214DE">
      <w:pPr>
        <w:spacing w:line="360" w:lineRule="auto"/>
        <w:rPr>
          <w:sz w:val="24"/>
        </w:rPr>
      </w:pPr>
    </w:p>
    <w:p w:rsidR="00767BE0" w:rsidRDefault="00767BE0" w:rsidP="000214DE">
      <w:pPr>
        <w:spacing w:line="360" w:lineRule="auto"/>
        <w:rPr>
          <w:sz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687F" w:rsidTr="00F4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4687F" w:rsidRDefault="00F4687F" w:rsidP="00F468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Essential Questions</w:t>
            </w:r>
          </w:p>
        </w:tc>
      </w:tr>
      <w:tr w:rsidR="00F4687F" w:rsidTr="00F4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4687F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1</w:t>
            </w:r>
            <w:r w:rsidR="00F4687F">
              <w:rPr>
                <w:b w:val="0"/>
              </w:rPr>
              <w:t>-</w:t>
            </w:r>
            <w:r w:rsidR="00767BE0">
              <w:rPr>
                <w:b w:val="0"/>
              </w:rPr>
              <w:t xml:space="preserve"> </w:t>
            </w:r>
            <w:r w:rsidR="00751CC4">
              <w:rPr>
                <w:b w:val="0"/>
              </w:rPr>
              <w:t>What steps did the major powers take to protect peace following World War I?</w:t>
            </w:r>
          </w:p>
          <w:p w:rsidR="00094A29" w:rsidRDefault="00094A29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751CC4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751CC4">
              <w:rPr>
                <w:b w:val="0"/>
              </w:rPr>
              <w:t>- How did the Great Depression affect the United States and Europe?</w:t>
            </w:r>
          </w:p>
          <w:p w:rsidR="00094A29" w:rsidRDefault="00094A29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751CC4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751CC4">
              <w:rPr>
                <w:b w:val="0"/>
              </w:rPr>
              <w:t xml:space="preserve">- </w:t>
            </w:r>
            <w:r w:rsidR="000069DC">
              <w:rPr>
                <w:b w:val="0"/>
              </w:rPr>
              <w:t>What themes did postwar writers stress?</w:t>
            </w:r>
          </w:p>
          <w:p w:rsidR="00CD5208" w:rsidRDefault="00CD5208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0069DC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  <w:r w:rsidR="000069DC">
              <w:rPr>
                <w:b w:val="0"/>
              </w:rPr>
              <w:t>- What problems did Italy face after World War I?</w:t>
            </w:r>
          </w:p>
          <w:p w:rsidR="00CD5208" w:rsidRDefault="00CD5208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0069DC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5</w:t>
            </w:r>
            <w:r w:rsidR="000069DC">
              <w:rPr>
                <w:b w:val="0"/>
              </w:rPr>
              <w:t>- How did these problems help Mussolini come to power?</w:t>
            </w:r>
          </w:p>
          <w:p w:rsidR="00CD5208" w:rsidRDefault="00CD5208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0069DC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6</w:t>
            </w:r>
            <w:r w:rsidR="000069DC">
              <w:rPr>
                <w:b w:val="0"/>
              </w:rPr>
              <w:t xml:space="preserve">- </w:t>
            </w:r>
            <w:r w:rsidR="001D7B9F">
              <w:rPr>
                <w:b w:val="0"/>
              </w:rPr>
              <w:t>Describe the economic and social goa</w:t>
            </w:r>
            <w:r w:rsidR="00542756">
              <w:rPr>
                <w:b w:val="0"/>
              </w:rPr>
              <w:t>ls of Mussolini and explain the actions he took to achieve them.</w:t>
            </w:r>
          </w:p>
          <w:p w:rsidR="00CD5208" w:rsidRDefault="00CD5208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542756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7</w:t>
            </w:r>
            <w:r w:rsidR="00542756">
              <w:rPr>
                <w:b w:val="0"/>
              </w:rPr>
              <w:t>- What values did fascism promote?  List two differences between fascism and communism.</w:t>
            </w:r>
          </w:p>
          <w:p w:rsidR="00CD5208" w:rsidRDefault="00CD5208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542756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8</w:t>
            </w:r>
            <w:r w:rsidR="00542756">
              <w:rPr>
                <w:b w:val="0"/>
              </w:rPr>
              <w:t xml:space="preserve">- </w:t>
            </w:r>
            <w:r w:rsidR="006D52B1">
              <w:rPr>
                <w:b w:val="0"/>
              </w:rPr>
              <w:t>What problems did the Weimar Republic face in Germany after World War I?</w:t>
            </w:r>
          </w:p>
          <w:p w:rsidR="00CD5208" w:rsidRDefault="00CD5208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6D52B1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9</w:t>
            </w:r>
            <w:r w:rsidR="006D52B1">
              <w:rPr>
                <w:b w:val="0"/>
              </w:rPr>
              <w:t>- How did the depression pave the way for the rise of Hitler?</w:t>
            </w:r>
          </w:p>
          <w:p w:rsidR="00CD5208" w:rsidRDefault="00CD5208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6D52B1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10</w:t>
            </w:r>
            <w:r w:rsidR="006D52B1">
              <w:rPr>
                <w:b w:val="0"/>
              </w:rPr>
              <w:t>- How did Hitler create a one-party dictatorship?</w:t>
            </w:r>
          </w:p>
          <w:p w:rsidR="00CD5208" w:rsidRDefault="00CD5208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6D52B1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11</w:t>
            </w:r>
            <w:r w:rsidR="006D52B1">
              <w:rPr>
                <w:b w:val="0"/>
              </w:rPr>
              <w:t>- What racial and nati</w:t>
            </w:r>
            <w:r w:rsidR="001B47AA">
              <w:rPr>
                <w:b w:val="0"/>
              </w:rPr>
              <w:t>onalistic ideas did Nazis promote?</w:t>
            </w:r>
          </w:p>
          <w:p w:rsidR="00CD5208" w:rsidRDefault="00CD5208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1B47AA" w:rsidRDefault="0099243A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12</w:t>
            </w:r>
            <w:r w:rsidR="001B47AA">
              <w:rPr>
                <w:b w:val="0"/>
              </w:rPr>
              <w:t>- What were some of the restrictions that Hitler placed on German Jews?</w:t>
            </w:r>
          </w:p>
          <w:p w:rsidR="00CD5208" w:rsidRPr="00F4687F" w:rsidRDefault="00CD5208" w:rsidP="00F4687F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CD5208" w:rsidRDefault="00CD5208" w:rsidP="001B47AA">
      <w:pPr>
        <w:spacing w:line="360" w:lineRule="auto"/>
        <w:rPr>
          <w:sz w:val="24"/>
        </w:rPr>
      </w:pPr>
    </w:p>
    <w:p w:rsidR="001B47AA" w:rsidRDefault="001B47AA" w:rsidP="001B47AA">
      <w:pPr>
        <w:spacing w:line="360" w:lineRule="auto"/>
        <w:rPr>
          <w:sz w:val="24"/>
        </w:rPr>
      </w:pPr>
      <w:r>
        <w:rPr>
          <w:b/>
          <w:sz w:val="24"/>
          <w:u w:val="single"/>
        </w:rPr>
        <w:t>Overview</w:t>
      </w:r>
    </w:p>
    <w:p w:rsidR="001B47AA" w:rsidRDefault="001B47AA" w:rsidP="001B47AA">
      <w:pPr>
        <w:spacing w:line="360" w:lineRule="auto"/>
      </w:pPr>
      <w:r>
        <w:tab/>
      </w:r>
      <w:r w:rsidR="00630202">
        <w:t>Following World War I, leaders tried to ensure a lasting peace.  They drafted treaties that renounced war,</w:t>
      </w:r>
      <w:r w:rsidR="000B4CBB">
        <w:t xml:space="preserve"> and they encouraged international cooperation </w:t>
      </w:r>
      <w:r w:rsidR="00567924">
        <w:t>in the League of Nations.  Britain, France, and the United States, the leading democratic</w:t>
      </w:r>
      <w:r w:rsidR="00B12B87">
        <w:t xml:space="preserve"> powers, faced difficult p</w:t>
      </w:r>
      <w:r w:rsidR="00B94E02">
        <w:t>olitical and economic challenges both at home and abroad.  When the Great D</w:t>
      </w:r>
      <w:r w:rsidR="00871F06">
        <w:t>epression struc</w:t>
      </w:r>
      <w:r w:rsidR="00146CF8">
        <w:t xml:space="preserve">k, businesses closed, </w:t>
      </w:r>
      <w:r w:rsidR="00022508">
        <w:t>globa</w:t>
      </w:r>
      <w:r w:rsidR="00A0510A">
        <w:t>l trade declined, and unemployment and poverty grew.</w:t>
      </w:r>
    </w:p>
    <w:p w:rsidR="006B1D40" w:rsidRDefault="006B1D40" w:rsidP="001B47AA">
      <w:pPr>
        <w:spacing w:line="360" w:lineRule="auto"/>
      </w:pPr>
      <w:r>
        <w:tab/>
        <w:t>Western culture experienced much change in the years following World War I.  Advances in chemistry, physics, and human psychology revolutionized science and thought.  Writers expressed a loss of faith and purposed.  Women continued to make gradual progress in politics, education, and other fields.</w:t>
      </w:r>
    </w:p>
    <w:p w:rsidR="00D33132" w:rsidRDefault="00D33132" w:rsidP="001B47AA">
      <w:pPr>
        <w:spacing w:line="360" w:lineRule="auto"/>
      </w:pPr>
      <w:r>
        <w:tab/>
        <w:t>Angered by unfulfilled foreign policy goals an</w:t>
      </w:r>
      <w:r w:rsidR="0099243A">
        <w:t>d facing political and economic</w:t>
      </w:r>
      <w:r>
        <w:t xml:space="preserve"> turmoil at home, many Italians turned to Benito Mussolini and fascism.  Mussolini’s fascism was rooted in extreme</w:t>
      </w:r>
      <w:r w:rsidR="000062E6">
        <w:t xml:space="preserve"> nationalism, action, and discipline.  As Il Duce, Mussolini establ</w:t>
      </w:r>
      <w:r w:rsidR="00CA25AF">
        <w:t xml:space="preserve">ished a totalitarian dictatorship in which the needs of the state took </w:t>
      </w:r>
      <w:r w:rsidR="00AC7790">
        <w:t xml:space="preserve">precedence over all else. </w:t>
      </w:r>
    </w:p>
    <w:p w:rsidR="00BB1AE7" w:rsidRDefault="00AC7790" w:rsidP="001B47AA">
      <w:pPr>
        <w:spacing w:line="360" w:lineRule="auto"/>
      </w:pPr>
      <w:r>
        <w:tab/>
      </w:r>
      <w:r w:rsidR="00FC13E4">
        <w:t xml:space="preserve">Germany’s Weimer </w:t>
      </w:r>
      <w:r w:rsidR="009E49FA">
        <w:t>Repu</w:t>
      </w:r>
      <w:r w:rsidR="0099243A">
        <w:t>b</w:t>
      </w:r>
      <w:r w:rsidR="009E49FA">
        <w:t xml:space="preserve">lic was weakened by coalition </w:t>
      </w:r>
      <w:r w:rsidR="00403AF2">
        <w:t>governments,</w:t>
      </w:r>
      <w:r w:rsidR="00857FC4">
        <w:t xml:space="preserve"> opposition fr</w:t>
      </w:r>
      <w:r w:rsidR="00C70E21">
        <w:t>om both liberals and conservatives, and economic crisis.  Many Germ</w:t>
      </w:r>
      <w:r w:rsidR="001837CC">
        <w:t xml:space="preserve">ans blamed </w:t>
      </w:r>
      <w:r w:rsidR="00EC311A">
        <w:t>it for the Treaty of Versailles.  Under Adolf Hitler, the new Nazi government used terror, repression, and o</w:t>
      </w:r>
      <w:r w:rsidR="00F9387D">
        <w:t>ne-party rule to establish a totalitarian state.  Poverty, ethn</w:t>
      </w:r>
      <w:r w:rsidR="00293FB0">
        <w:t xml:space="preserve">ic conflicts, </w:t>
      </w:r>
      <w:r w:rsidR="007D3022">
        <w:t>and lack of democratic</w:t>
      </w:r>
      <w:r w:rsidR="00BB1AE7">
        <w:t xml:space="preserve"> traditions helped fascism gain support in Eastern Europe as well.</w:t>
      </w:r>
    </w:p>
    <w:p w:rsidR="001457ED" w:rsidRDefault="001457ED" w:rsidP="003F537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D5406E2" wp14:editId="1B99050A">
            <wp:extent cx="4686406" cy="3319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4003" cy="332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7ED" w:rsidRDefault="001457ED" w:rsidP="001B47AA">
      <w:pPr>
        <w:spacing w:line="360" w:lineRule="auto"/>
      </w:pPr>
      <w:r>
        <w:rPr>
          <w:noProof/>
        </w:rPr>
        <w:drawing>
          <wp:inline distT="0" distB="0" distL="0" distR="0" wp14:anchorId="5DBBCD73" wp14:editId="20DCF3F7">
            <wp:extent cx="5962650" cy="3648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4018" cy="36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7C" w:rsidRDefault="003F537C" w:rsidP="001B47AA">
      <w:pPr>
        <w:spacing w:line="360" w:lineRule="auto"/>
      </w:pPr>
    </w:p>
    <w:p w:rsidR="001457ED" w:rsidRPr="001B47AA" w:rsidRDefault="001457ED" w:rsidP="003F537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2AA572F" wp14:editId="0BDF9F29">
            <wp:extent cx="3076575" cy="3866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8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7ED" w:rsidRPr="001B47AA" w:rsidSect="006036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81" w:rsidRDefault="00EA1581" w:rsidP="0023432F">
      <w:pPr>
        <w:spacing w:after="0" w:line="240" w:lineRule="auto"/>
      </w:pPr>
      <w:r>
        <w:separator/>
      </w:r>
    </w:p>
  </w:endnote>
  <w:endnote w:type="continuationSeparator" w:id="0">
    <w:p w:rsidR="00EA1581" w:rsidRDefault="00EA1581" w:rsidP="0023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2F" w:rsidRDefault="00234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2F" w:rsidRDefault="00234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2F" w:rsidRDefault="00234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81" w:rsidRDefault="00EA1581" w:rsidP="0023432F">
      <w:pPr>
        <w:spacing w:after="0" w:line="240" w:lineRule="auto"/>
      </w:pPr>
      <w:r>
        <w:separator/>
      </w:r>
    </w:p>
  </w:footnote>
  <w:footnote w:type="continuationSeparator" w:id="0">
    <w:p w:rsidR="00EA1581" w:rsidRDefault="00EA1581" w:rsidP="0023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2F" w:rsidRDefault="00234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99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432F" w:rsidRDefault="002343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58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3432F" w:rsidRDefault="00234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2F" w:rsidRDefault="00234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062E6"/>
    <w:rsid w:val="000069DC"/>
    <w:rsid w:val="000214DE"/>
    <w:rsid w:val="00022508"/>
    <w:rsid w:val="00094A29"/>
    <w:rsid w:val="000B4CBB"/>
    <w:rsid w:val="001457ED"/>
    <w:rsid w:val="00146CF8"/>
    <w:rsid w:val="001837CC"/>
    <w:rsid w:val="001B47AA"/>
    <w:rsid w:val="001D7B9F"/>
    <w:rsid w:val="00210EF4"/>
    <w:rsid w:val="0023432F"/>
    <w:rsid w:val="00276E3B"/>
    <w:rsid w:val="00293FB0"/>
    <w:rsid w:val="003F537C"/>
    <w:rsid w:val="00403AF2"/>
    <w:rsid w:val="004350EE"/>
    <w:rsid w:val="00542756"/>
    <w:rsid w:val="00567924"/>
    <w:rsid w:val="005B3C01"/>
    <w:rsid w:val="006036B9"/>
    <w:rsid w:val="00630202"/>
    <w:rsid w:val="006B1D40"/>
    <w:rsid w:val="006D52B1"/>
    <w:rsid w:val="00751CC4"/>
    <w:rsid w:val="00767BE0"/>
    <w:rsid w:val="007A5222"/>
    <w:rsid w:val="007D3022"/>
    <w:rsid w:val="008449FE"/>
    <w:rsid w:val="00857FC4"/>
    <w:rsid w:val="00871F06"/>
    <w:rsid w:val="0099243A"/>
    <w:rsid w:val="009E49FA"/>
    <w:rsid w:val="00A0510A"/>
    <w:rsid w:val="00A42E79"/>
    <w:rsid w:val="00A56810"/>
    <w:rsid w:val="00AC7790"/>
    <w:rsid w:val="00B12B87"/>
    <w:rsid w:val="00B94E02"/>
    <w:rsid w:val="00BB1AE7"/>
    <w:rsid w:val="00C70E21"/>
    <w:rsid w:val="00CA25AF"/>
    <w:rsid w:val="00CD5208"/>
    <w:rsid w:val="00D33132"/>
    <w:rsid w:val="00DF170E"/>
    <w:rsid w:val="00EA1581"/>
    <w:rsid w:val="00EC311A"/>
    <w:rsid w:val="00F4687F"/>
    <w:rsid w:val="00F9387D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A5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2F"/>
  </w:style>
  <w:style w:type="paragraph" w:styleId="Footer">
    <w:name w:val="footer"/>
    <w:basedOn w:val="Normal"/>
    <w:link w:val="FooterChar"/>
    <w:uiPriority w:val="99"/>
    <w:unhideWhenUsed/>
    <w:rsid w:val="0023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A5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32F"/>
  </w:style>
  <w:style w:type="paragraph" w:styleId="Footer">
    <w:name w:val="footer"/>
    <w:basedOn w:val="Normal"/>
    <w:link w:val="FooterChar"/>
    <w:uiPriority w:val="99"/>
    <w:unhideWhenUsed/>
    <w:rsid w:val="0023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</inkml:traceFormat>
        <inkml:channelProperties>
          <inkml:channelProperty channel="X" name="resolution" value="28.31858" units="1/cm"/>
          <inkml:channelProperty channel="Y" name="resolution" value="28.33948" units="1/cm"/>
        </inkml:channelProperties>
      </inkml:inkSource>
      <inkml:timestamp xml:id="ts0" timeString="2015-06-17T16:15:42.6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</inkml:traceFormat>
        <inkml:channelProperties>
          <inkml:channelProperty channel="X" name="resolution" value="28.31858" units="1/cm"/>
          <inkml:channelProperty channel="Y" name="resolution" value="28.33948" units="1/cm"/>
        </inkml:channelProperties>
      </inkml:inkSource>
      <inkml:timestamp xml:id="ts0" timeString="2015-06-17T16:15:37.5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Canajoharie CSD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Technology</dc:creator>
  <cp:lastModifiedBy>Instructional Technology</cp:lastModifiedBy>
  <cp:revision>46</cp:revision>
  <dcterms:created xsi:type="dcterms:W3CDTF">2014-08-20T02:05:00Z</dcterms:created>
  <dcterms:modified xsi:type="dcterms:W3CDTF">2016-06-21T13:58:00Z</dcterms:modified>
</cp:coreProperties>
</file>