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6C1" w:rsidRDefault="00C41BBB" w:rsidP="00A213BF">
      <w:pPr>
        <w:spacing w:line="360" w:lineRule="auto"/>
        <w:rPr>
          <w:b/>
          <w:sz w:val="24"/>
          <w:szCs w:val="24"/>
          <w:u w:val="single"/>
        </w:rPr>
      </w:pPr>
      <w:r>
        <w:rPr>
          <w:b/>
          <w:sz w:val="24"/>
          <w:szCs w:val="24"/>
          <w:u w:val="single"/>
        </w:rPr>
        <w:t xml:space="preserve">TOPIC 4:  </w:t>
      </w:r>
      <w:r w:rsidR="0035070E">
        <w:rPr>
          <w:b/>
          <w:sz w:val="24"/>
          <w:szCs w:val="24"/>
          <w:u w:val="single"/>
        </w:rPr>
        <w:t>Nationalism in Europe:  1800-1914</w:t>
      </w:r>
    </w:p>
    <w:p w:rsidR="0035070E" w:rsidRDefault="0035070E" w:rsidP="00A213BF">
      <w:pPr>
        <w:spacing w:line="360" w:lineRule="auto"/>
        <w:rPr>
          <w:b/>
          <w:sz w:val="24"/>
          <w:szCs w:val="24"/>
          <w:u w:val="single"/>
        </w:rPr>
      </w:pPr>
    </w:p>
    <w:tbl>
      <w:tblPr>
        <w:tblStyle w:val="LightList"/>
        <w:tblW w:w="0" w:type="auto"/>
        <w:tblLook w:val="04A0" w:firstRow="1" w:lastRow="0" w:firstColumn="1" w:lastColumn="0" w:noHBand="0" w:noVBand="1"/>
      </w:tblPr>
      <w:tblGrid>
        <w:gridCol w:w="9576"/>
      </w:tblGrid>
      <w:tr w:rsidR="0035070E" w:rsidTr="0035070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35070E" w:rsidRDefault="0035070E" w:rsidP="00A213BF">
            <w:pPr>
              <w:spacing w:line="360" w:lineRule="auto"/>
              <w:jc w:val="center"/>
              <w:rPr>
                <w:sz w:val="24"/>
                <w:szCs w:val="24"/>
              </w:rPr>
            </w:pPr>
            <w:r>
              <w:rPr>
                <w:sz w:val="24"/>
                <w:szCs w:val="24"/>
              </w:rPr>
              <w:t>Important Terms</w:t>
            </w:r>
          </w:p>
        </w:tc>
      </w:tr>
      <w:tr w:rsidR="0035070E" w:rsidTr="003507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35070E" w:rsidRDefault="00A213BF" w:rsidP="00A213BF">
            <w:pPr>
              <w:spacing w:line="360" w:lineRule="auto"/>
              <w:rPr>
                <w:b w:val="0"/>
              </w:rPr>
            </w:pPr>
            <w:r>
              <w:rPr>
                <w:b w:val="0"/>
              </w:rPr>
              <w:t>- chancellor                                                         - annex                                                       - Kaiser</w:t>
            </w:r>
          </w:p>
          <w:p w:rsidR="00A213BF" w:rsidRDefault="00A213BF" w:rsidP="00A213BF">
            <w:pPr>
              <w:spacing w:line="360" w:lineRule="auto"/>
              <w:rPr>
                <w:b w:val="0"/>
              </w:rPr>
            </w:pPr>
            <w:r>
              <w:rPr>
                <w:b w:val="0"/>
              </w:rPr>
              <w:t>- Reich                                                                  - social welfare                                         - anarchist</w:t>
            </w:r>
          </w:p>
          <w:p w:rsidR="00A213BF" w:rsidRDefault="00A213BF" w:rsidP="00A213BF">
            <w:pPr>
              <w:spacing w:line="360" w:lineRule="auto"/>
              <w:rPr>
                <w:b w:val="0"/>
              </w:rPr>
            </w:pPr>
            <w:r>
              <w:rPr>
                <w:b w:val="0"/>
              </w:rPr>
              <w:t>- emigration                                                        - Du</w:t>
            </w:r>
            <w:r w:rsidR="009B3477">
              <w:rPr>
                <w:b w:val="0"/>
              </w:rPr>
              <w:t xml:space="preserve">ma                                                       </w:t>
            </w:r>
            <w:r>
              <w:rPr>
                <w:b w:val="0"/>
              </w:rPr>
              <w:t>- emancipation</w:t>
            </w:r>
          </w:p>
          <w:p w:rsidR="00A213BF" w:rsidRPr="00A213BF" w:rsidRDefault="00A213BF" w:rsidP="003F1520">
            <w:pPr>
              <w:spacing w:line="360" w:lineRule="auto"/>
              <w:rPr>
                <w:b w:val="0"/>
              </w:rPr>
            </w:pPr>
            <w:r>
              <w:rPr>
                <w:b w:val="0"/>
              </w:rPr>
              <w:t xml:space="preserve">- pogrom                                  </w:t>
            </w:r>
            <w:r w:rsidR="003F1520">
              <w:rPr>
                <w:b w:val="0"/>
              </w:rPr>
              <w:t xml:space="preserve">                            </w:t>
            </w:r>
            <w:r>
              <w:rPr>
                <w:b w:val="0"/>
              </w:rPr>
              <w:t xml:space="preserve">   </w:t>
            </w:r>
          </w:p>
        </w:tc>
      </w:tr>
    </w:tbl>
    <w:p w:rsidR="00A213BF" w:rsidRDefault="00A213BF" w:rsidP="00A213BF">
      <w:pPr>
        <w:spacing w:line="360" w:lineRule="auto"/>
        <w:rPr>
          <w:sz w:val="24"/>
          <w:szCs w:val="24"/>
        </w:rPr>
      </w:pPr>
    </w:p>
    <w:tbl>
      <w:tblPr>
        <w:tblStyle w:val="LightList"/>
        <w:tblW w:w="0" w:type="auto"/>
        <w:tblLook w:val="04A0" w:firstRow="1" w:lastRow="0" w:firstColumn="1" w:lastColumn="0" w:noHBand="0" w:noVBand="1"/>
      </w:tblPr>
      <w:tblGrid>
        <w:gridCol w:w="9576"/>
      </w:tblGrid>
      <w:tr w:rsidR="00A213BF" w:rsidTr="00A213B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A213BF" w:rsidRDefault="00A213BF" w:rsidP="00A213BF">
            <w:pPr>
              <w:spacing w:line="360" w:lineRule="auto"/>
              <w:jc w:val="center"/>
              <w:rPr>
                <w:sz w:val="24"/>
                <w:szCs w:val="24"/>
              </w:rPr>
            </w:pPr>
            <w:r>
              <w:rPr>
                <w:sz w:val="24"/>
                <w:szCs w:val="24"/>
              </w:rPr>
              <w:t>Important People</w:t>
            </w:r>
          </w:p>
        </w:tc>
      </w:tr>
      <w:tr w:rsidR="00A213BF" w:rsidTr="00A213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A213BF" w:rsidRDefault="00A213BF" w:rsidP="00A213BF">
            <w:pPr>
              <w:spacing w:line="360" w:lineRule="auto"/>
              <w:rPr>
                <w:b w:val="0"/>
                <w:szCs w:val="24"/>
              </w:rPr>
            </w:pPr>
            <w:r>
              <w:rPr>
                <w:b w:val="0"/>
                <w:szCs w:val="24"/>
              </w:rPr>
              <w:t>- Otto von Bismarck                                           - Victor Emmaneul II                               - Giuseppe Garibaldi</w:t>
            </w:r>
          </w:p>
          <w:p w:rsidR="00A213BF" w:rsidRPr="00A213BF" w:rsidRDefault="00A213BF" w:rsidP="00A213BF">
            <w:pPr>
              <w:spacing w:line="360" w:lineRule="auto"/>
              <w:rPr>
                <w:b w:val="0"/>
                <w:szCs w:val="24"/>
              </w:rPr>
            </w:pPr>
            <w:r>
              <w:rPr>
                <w:b w:val="0"/>
                <w:szCs w:val="24"/>
              </w:rPr>
              <w:t>- Count Camillo Cavour                                     - Czar Nicholas II</w:t>
            </w:r>
          </w:p>
        </w:tc>
      </w:tr>
    </w:tbl>
    <w:p w:rsidR="00A213BF" w:rsidRDefault="00A213BF" w:rsidP="00A213BF">
      <w:pPr>
        <w:spacing w:line="360" w:lineRule="auto"/>
        <w:rPr>
          <w:sz w:val="24"/>
          <w:szCs w:val="24"/>
        </w:rPr>
      </w:pPr>
    </w:p>
    <w:p w:rsidR="00CF5CFF" w:rsidRDefault="00CF5CFF" w:rsidP="00A213BF">
      <w:pPr>
        <w:spacing w:line="360" w:lineRule="auto"/>
        <w:rPr>
          <w:sz w:val="24"/>
          <w:szCs w:val="24"/>
        </w:rPr>
      </w:pPr>
    </w:p>
    <w:tbl>
      <w:tblPr>
        <w:tblStyle w:val="LightList"/>
        <w:tblW w:w="0" w:type="auto"/>
        <w:tblLook w:val="04A0" w:firstRow="1" w:lastRow="0" w:firstColumn="1" w:lastColumn="0" w:noHBand="0" w:noVBand="1"/>
      </w:tblPr>
      <w:tblGrid>
        <w:gridCol w:w="9576"/>
      </w:tblGrid>
      <w:tr w:rsidR="00A213BF" w:rsidTr="00A213B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A213BF" w:rsidRDefault="00A213BF" w:rsidP="00A213BF">
            <w:pPr>
              <w:spacing w:line="360" w:lineRule="auto"/>
              <w:jc w:val="center"/>
              <w:rPr>
                <w:sz w:val="24"/>
                <w:szCs w:val="24"/>
              </w:rPr>
            </w:pPr>
            <w:r>
              <w:rPr>
                <w:sz w:val="24"/>
                <w:szCs w:val="24"/>
              </w:rPr>
              <w:t>Essential Questions</w:t>
            </w:r>
          </w:p>
        </w:tc>
      </w:tr>
      <w:tr w:rsidR="00A213BF" w:rsidTr="00A213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A213BF" w:rsidRDefault="00CF5CFF" w:rsidP="00A213BF">
            <w:pPr>
              <w:spacing w:line="360" w:lineRule="auto"/>
              <w:rPr>
                <w:b w:val="0"/>
              </w:rPr>
            </w:pPr>
            <w:r>
              <w:rPr>
                <w:b w:val="0"/>
              </w:rPr>
              <w:t>1</w:t>
            </w:r>
            <w:r w:rsidR="00A213BF">
              <w:rPr>
                <w:b w:val="0"/>
              </w:rPr>
              <w:t>- Describe the techniques used by Bismarck to unify the German states.</w:t>
            </w:r>
          </w:p>
          <w:p w:rsidR="00C70444" w:rsidRDefault="00C70444" w:rsidP="00A213BF">
            <w:pPr>
              <w:spacing w:line="360" w:lineRule="auto"/>
              <w:rPr>
                <w:b w:val="0"/>
              </w:rPr>
            </w:pPr>
            <w:r>
              <w:rPr>
                <w:b w:val="0"/>
              </w:rPr>
              <w:t>__________________________________________________________________________________________________________________________________________________________________________</w:t>
            </w:r>
          </w:p>
          <w:p w:rsidR="00A213BF" w:rsidRDefault="00CF5CFF" w:rsidP="00A213BF">
            <w:pPr>
              <w:spacing w:line="360" w:lineRule="auto"/>
              <w:rPr>
                <w:b w:val="0"/>
              </w:rPr>
            </w:pPr>
            <w:r>
              <w:rPr>
                <w:b w:val="0"/>
              </w:rPr>
              <w:t>2</w:t>
            </w:r>
            <w:r w:rsidR="00A213BF">
              <w:rPr>
                <w:b w:val="0"/>
              </w:rPr>
              <w:t>- How did Germany become an industrial giant in the late 1800s?</w:t>
            </w:r>
          </w:p>
          <w:p w:rsidR="00C70444" w:rsidRDefault="00C70444" w:rsidP="00A213BF">
            <w:pPr>
              <w:spacing w:line="360" w:lineRule="auto"/>
              <w:rPr>
                <w:b w:val="0"/>
              </w:rPr>
            </w:pPr>
            <w:r>
              <w:rPr>
                <w:b w:val="0"/>
              </w:rPr>
              <w:t>__________________________________________________________________________________________________________________________________________________________________________</w:t>
            </w:r>
          </w:p>
          <w:p w:rsidR="00A213BF" w:rsidRDefault="00CF5CFF" w:rsidP="00A213BF">
            <w:pPr>
              <w:spacing w:line="360" w:lineRule="auto"/>
              <w:rPr>
                <w:b w:val="0"/>
              </w:rPr>
            </w:pPr>
            <w:r>
              <w:rPr>
                <w:b w:val="0"/>
              </w:rPr>
              <w:t>3</w:t>
            </w:r>
            <w:r w:rsidR="00A213BF">
              <w:rPr>
                <w:b w:val="0"/>
              </w:rPr>
              <w:t>- How did Cavour and Garibaldi work together for Italian unity?</w:t>
            </w:r>
          </w:p>
          <w:p w:rsidR="00C70444" w:rsidRDefault="00C70444" w:rsidP="00A213BF">
            <w:pPr>
              <w:spacing w:line="360" w:lineRule="auto"/>
              <w:rPr>
                <w:b w:val="0"/>
              </w:rPr>
            </w:pPr>
            <w:r>
              <w:rPr>
                <w:b w:val="0"/>
              </w:rPr>
              <w:t>__________________________________________________________________________________________________________________________________________________________________________</w:t>
            </w:r>
          </w:p>
          <w:p w:rsidR="00A213BF" w:rsidRDefault="00CF5CFF" w:rsidP="00A213BF">
            <w:pPr>
              <w:spacing w:line="360" w:lineRule="auto"/>
              <w:rPr>
                <w:b w:val="0"/>
              </w:rPr>
            </w:pPr>
            <w:r>
              <w:rPr>
                <w:b w:val="0"/>
              </w:rPr>
              <w:t>4</w:t>
            </w:r>
            <w:r w:rsidR="00A213BF">
              <w:rPr>
                <w:b w:val="0"/>
              </w:rPr>
              <w:t>- How did Balkan nationalism contribute to the decline of the Ottoman empire?</w:t>
            </w:r>
          </w:p>
          <w:p w:rsidR="00C70444" w:rsidRDefault="00C70444" w:rsidP="00A213BF">
            <w:pPr>
              <w:spacing w:line="360" w:lineRule="auto"/>
              <w:rPr>
                <w:b w:val="0"/>
              </w:rPr>
            </w:pPr>
            <w:r>
              <w:rPr>
                <w:b w:val="0"/>
              </w:rPr>
              <w:t>__________________________________________________________________________________________________________________________________________________________________________</w:t>
            </w:r>
            <w:r w:rsidR="00CF5CFF">
              <w:rPr>
                <w:b w:val="0"/>
              </w:rPr>
              <w:t>_____________________________________________________________________________________</w:t>
            </w:r>
          </w:p>
          <w:p w:rsidR="00CF5CFF" w:rsidRDefault="00CF5CFF" w:rsidP="00A213BF">
            <w:pPr>
              <w:spacing w:line="360" w:lineRule="auto"/>
              <w:rPr>
                <w:b w:val="0"/>
              </w:rPr>
            </w:pPr>
            <w:r>
              <w:rPr>
                <w:b w:val="0"/>
              </w:rPr>
              <w:t>_____________________________________________________________________________________</w:t>
            </w:r>
          </w:p>
          <w:p w:rsidR="0088731E" w:rsidRDefault="00CF5CFF" w:rsidP="00A213BF">
            <w:pPr>
              <w:spacing w:line="360" w:lineRule="auto"/>
              <w:rPr>
                <w:b w:val="0"/>
              </w:rPr>
            </w:pPr>
            <w:r>
              <w:rPr>
                <w:b w:val="0"/>
              </w:rPr>
              <w:lastRenderedPageBreak/>
              <w:t>5</w:t>
            </w:r>
            <w:r w:rsidR="0088731E">
              <w:rPr>
                <w:b w:val="0"/>
              </w:rPr>
              <w:t>- What were the causes of the revolution of 1905 and how did Czar Nicholas II respond?</w:t>
            </w:r>
          </w:p>
          <w:p w:rsidR="00C70444" w:rsidRPr="00A213BF" w:rsidRDefault="00C70444" w:rsidP="00A213BF">
            <w:pPr>
              <w:spacing w:line="360" w:lineRule="auto"/>
              <w:rPr>
                <w:b w:val="0"/>
              </w:rPr>
            </w:pPr>
            <w:r>
              <w:rPr>
                <w:b w:val="0"/>
              </w:rPr>
              <w:t>__________________________________________________________________________________________________________________________________________________________________________</w:t>
            </w:r>
          </w:p>
        </w:tc>
      </w:tr>
    </w:tbl>
    <w:p w:rsidR="002322D0" w:rsidRDefault="002322D0" w:rsidP="00A213BF">
      <w:pPr>
        <w:spacing w:line="360" w:lineRule="auto"/>
        <w:rPr>
          <w:sz w:val="24"/>
          <w:szCs w:val="24"/>
        </w:rPr>
      </w:pPr>
    </w:p>
    <w:p w:rsidR="002322D0" w:rsidRDefault="002322D0" w:rsidP="00A213BF">
      <w:pPr>
        <w:spacing w:line="360" w:lineRule="auto"/>
        <w:rPr>
          <w:b/>
          <w:sz w:val="24"/>
          <w:szCs w:val="24"/>
          <w:u w:val="single"/>
        </w:rPr>
      </w:pPr>
      <w:r>
        <w:rPr>
          <w:b/>
          <w:sz w:val="24"/>
          <w:szCs w:val="24"/>
          <w:u w:val="single"/>
        </w:rPr>
        <w:t>Overview</w:t>
      </w:r>
    </w:p>
    <w:p w:rsidR="002322D0" w:rsidRDefault="002322D0" w:rsidP="00A213BF">
      <w:pPr>
        <w:spacing w:line="360" w:lineRule="auto"/>
        <w:rPr>
          <w:szCs w:val="24"/>
        </w:rPr>
      </w:pPr>
      <w:r>
        <w:rPr>
          <w:szCs w:val="24"/>
        </w:rPr>
        <w:tab/>
        <w:t xml:space="preserve">During the early 1800s, the rise of German nationalism fueled desires for a strong, united German state.  As chancellor, Otto von Bismarck led the drive for German unity.  Following his ideas of “blood and iron,” Bismarck </w:t>
      </w:r>
      <w:r w:rsidR="000E102F">
        <w:rPr>
          <w:szCs w:val="24"/>
        </w:rPr>
        <w:t>used a minor dispute to create war between France and the German states.  As a result of the Franco-Prussian War, France lost and a powerful German empire, the Second Reich, was born.</w:t>
      </w:r>
    </w:p>
    <w:p w:rsidR="006C5B75" w:rsidRDefault="000E102F" w:rsidP="00A213BF">
      <w:pPr>
        <w:spacing w:line="360" w:lineRule="auto"/>
        <w:rPr>
          <w:szCs w:val="24"/>
        </w:rPr>
      </w:pPr>
      <w:r>
        <w:rPr>
          <w:szCs w:val="24"/>
        </w:rPr>
        <w:tab/>
      </w:r>
      <w:r w:rsidR="006C5B75">
        <w:rPr>
          <w:szCs w:val="24"/>
        </w:rPr>
        <w:t xml:space="preserve">For centuries, Italy had been a collection of separate states ruled by different foreign and local leaders who competed with each other for power.  In the 1800s, Giuseppe Garibaldi helped unify southern Italy, while Count Camillo Cavour unified northern Italy.  Together they handed over a unified Italian state to King Victory Emmanuel II.  </w:t>
      </w:r>
    </w:p>
    <w:p w:rsidR="00B245AD" w:rsidRDefault="008417B5" w:rsidP="00A213BF">
      <w:pPr>
        <w:spacing w:line="360" w:lineRule="auto"/>
        <w:rPr>
          <w:szCs w:val="24"/>
        </w:rPr>
      </w:pPr>
      <w:r>
        <w:rPr>
          <w:szCs w:val="24"/>
        </w:rPr>
        <w:tab/>
        <w:t>Desires for national independence threatened to break up the Austrian and Ottoman empires – two of Europe’s oldest.  As national</w:t>
      </w:r>
      <w:r w:rsidR="00B245AD">
        <w:rPr>
          <w:szCs w:val="24"/>
        </w:rPr>
        <w:t>ism weakened the Ottoman Empire,</w:t>
      </w:r>
      <w:r>
        <w:rPr>
          <w:szCs w:val="24"/>
        </w:rPr>
        <w:t xml:space="preserve"> the other European powers</w:t>
      </w:r>
      <w:r w:rsidR="00B245AD">
        <w:rPr>
          <w:szCs w:val="24"/>
        </w:rPr>
        <w:t xml:space="preserve"> competed for influence in the Balkan Peninsula.</w:t>
      </w:r>
    </w:p>
    <w:p w:rsidR="000E102F" w:rsidRDefault="00B245AD" w:rsidP="00A213BF">
      <w:pPr>
        <w:spacing w:line="360" w:lineRule="auto"/>
        <w:rPr>
          <w:szCs w:val="24"/>
        </w:rPr>
      </w:pPr>
      <w:r>
        <w:rPr>
          <w:szCs w:val="24"/>
        </w:rPr>
        <w:tab/>
      </w:r>
      <w:r w:rsidR="008417B5">
        <w:rPr>
          <w:szCs w:val="24"/>
        </w:rPr>
        <w:t xml:space="preserve"> </w:t>
      </w:r>
      <w:r w:rsidR="006C5B75">
        <w:rPr>
          <w:szCs w:val="24"/>
        </w:rPr>
        <w:t xml:space="preserve"> </w:t>
      </w:r>
      <w:r>
        <w:rPr>
          <w:szCs w:val="24"/>
        </w:rPr>
        <w:t xml:space="preserve">Russian czars recognized the need to reform Russia.  </w:t>
      </w:r>
      <w:r w:rsidR="00361816">
        <w:rPr>
          <w:szCs w:val="24"/>
        </w:rPr>
        <w:t>However, they were hesitant to make drastic changes that would undermine their power.  War with Japan (Russo-Japanese War), the events of Bloody Sunday, and long-term</w:t>
      </w:r>
      <w:r w:rsidR="00741139">
        <w:rPr>
          <w:szCs w:val="24"/>
        </w:rPr>
        <w:t xml:space="preserve"> dissatisfaction led to a revolution in 1905.</w:t>
      </w:r>
    </w:p>
    <w:p w:rsidR="008050D1" w:rsidRDefault="008050D1" w:rsidP="008050D1">
      <w:pPr>
        <w:spacing w:line="360" w:lineRule="auto"/>
        <w:jc w:val="center"/>
        <w:rPr>
          <w:szCs w:val="24"/>
        </w:rPr>
      </w:pPr>
    </w:p>
    <w:p w:rsidR="00C41BBB" w:rsidRDefault="00C41BBB" w:rsidP="008050D1">
      <w:pPr>
        <w:spacing w:line="360" w:lineRule="auto"/>
        <w:jc w:val="center"/>
        <w:rPr>
          <w:szCs w:val="24"/>
        </w:rPr>
      </w:pPr>
    </w:p>
    <w:p w:rsidR="00B55390" w:rsidRDefault="00B55390" w:rsidP="008050D1">
      <w:pPr>
        <w:spacing w:line="360" w:lineRule="auto"/>
        <w:jc w:val="center"/>
        <w:rPr>
          <w:szCs w:val="24"/>
        </w:rPr>
      </w:pPr>
    </w:p>
    <w:p w:rsidR="00B55390" w:rsidRDefault="00B55390" w:rsidP="008050D1">
      <w:pPr>
        <w:spacing w:line="360" w:lineRule="auto"/>
        <w:jc w:val="center"/>
        <w:rPr>
          <w:szCs w:val="24"/>
        </w:rPr>
      </w:pPr>
    </w:p>
    <w:p w:rsidR="00B55390" w:rsidRDefault="00B55390" w:rsidP="008050D1">
      <w:pPr>
        <w:spacing w:line="360" w:lineRule="auto"/>
        <w:jc w:val="center"/>
        <w:rPr>
          <w:szCs w:val="24"/>
        </w:rPr>
      </w:pPr>
    </w:p>
    <w:p w:rsidR="00B55390" w:rsidRDefault="00B55390" w:rsidP="008050D1">
      <w:pPr>
        <w:spacing w:line="360" w:lineRule="auto"/>
        <w:jc w:val="center"/>
        <w:rPr>
          <w:szCs w:val="24"/>
        </w:rPr>
      </w:pPr>
    </w:p>
    <w:p w:rsidR="00B55390" w:rsidRDefault="00B55390" w:rsidP="008050D1">
      <w:pPr>
        <w:spacing w:line="360" w:lineRule="auto"/>
        <w:jc w:val="center"/>
        <w:rPr>
          <w:szCs w:val="24"/>
        </w:rPr>
      </w:pPr>
      <w:r w:rsidRPr="00B55390">
        <w:rPr>
          <w:szCs w:val="24"/>
        </w:rPr>
        <w:drawing>
          <wp:inline distT="0" distB="0" distL="0" distR="0">
            <wp:extent cx="5255741" cy="3647802"/>
            <wp:effectExtent l="0" t="0" r="2540" b="0"/>
            <wp:docPr id="3" name="Picture 3" descr="http://novaonline.nvcc.edu/eli/evans/Photos/Germany/Unific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ovaonline.nvcc.edu/eli/evans/Photos/Germany/Unification.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61167" cy="3651568"/>
                    </a:xfrm>
                    <a:prstGeom prst="rect">
                      <a:avLst/>
                    </a:prstGeom>
                    <a:noFill/>
                    <a:ln>
                      <a:noFill/>
                    </a:ln>
                  </pic:spPr>
                </pic:pic>
              </a:graphicData>
            </a:graphic>
          </wp:inline>
        </w:drawing>
      </w:r>
    </w:p>
    <w:p w:rsidR="00B55390" w:rsidRDefault="00B55390" w:rsidP="00B55390">
      <w:pPr>
        <w:spacing w:line="360" w:lineRule="auto"/>
        <w:rPr>
          <w:szCs w:val="24"/>
        </w:rPr>
      </w:pPr>
    </w:p>
    <w:p w:rsidR="00C41BBB" w:rsidRPr="002322D0" w:rsidRDefault="00C41BBB" w:rsidP="008050D1">
      <w:pPr>
        <w:spacing w:line="360" w:lineRule="auto"/>
        <w:jc w:val="center"/>
        <w:rPr>
          <w:szCs w:val="24"/>
        </w:rPr>
      </w:pPr>
      <w:r w:rsidRPr="00C41BBB">
        <w:rPr>
          <w:noProof/>
          <w:szCs w:val="24"/>
        </w:rPr>
        <w:drawing>
          <wp:inline distT="0" distB="0" distL="0" distR="0">
            <wp:extent cx="3723502" cy="3963486"/>
            <wp:effectExtent l="0" t="0" r="0" b="0"/>
            <wp:docPr id="2" name="Picture 2" descr="http://www.age-of-the-sage.org/history/garibaldi_italian_unific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age-of-the-sage.org/history/garibaldi_italian_unificatio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30708" cy="3971157"/>
                    </a:xfrm>
                    <a:prstGeom prst="rect">
                      <a:avLst/>
                    </a:prstGeom>
                    <a:noFill/>
                    <a:ln>
                      <a:noFill/>
                    </a:ln>
                  </pic:spPr>
                </pic:pic>
              </a:graphicData>
            </a:graphic>
          </wp:inline>
        </w:drawing>
      </w:r>
      <w:bookmarkStart w:id="0" w:name="_GoBack"/>
      <w:bookmarkEnd w:id="0"/>
    </w:p>
    <w:sectPr w:rsidR="00C41BBB" w:rsidRPr="002322D0" w:rsidSect="009B3477">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NumType w:start="19"/>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1A6E" w:rsidRDefault="00B41A6E" w:rsidP="00457EE8">
      <w:pPr>
        <w:spacing w:after="0" w:line="240" w:lineRule="auto"/>
      </w:pPr>
      <w:r>
        <w:separator/>
      </w:r>
    </w:p>
  </w:endnote>
  <w:endnote w:type="continuationSeparator" w:id="0">
    <w:p w:rsidR="00B41A6E" w:rsidRDefault="00B41A6E" w:rsidP="00457E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EE8" w:rsidRDefault="00457EE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EE8" w:rsidRDefault="00457EE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EE8" w:rsidRDefault="00457E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1A6E" w:rsidRDefault="00B41A6E" w:rsidP="00457EE8">
      <w:pPr>
        <w:spacing w:after="0" w:line="240" w:lineRule="auto"/>
      </w:pPr>
      <w:r>
        <w:separator/>
      </w:r>
    </w:p>
  </w:footnote>
  <w:footnote w:type="continuationSeparator" w:id="0">
    <w:p w:rsidR="00B41A6E" w:rsidRDefault="00B41A6E" w:rsidP="00457E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EE8" w:rsidRDefault="00457EE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2543743"/>
      <w:docPartObj>
        <w:docPartGallery w:val="Page Numbers (Top of Page)"/>
        <w:docPartUnique/>
      </w:docPartObj>
    </w:sdtPr>
    <w:sdtEndPr>
      <w:rPr>
        <w:noProof/>
      </w:rPr>
    </w:sdtEndPr>
    <w:sdtContent>
      <w:p w:rsidR="00457EE8" w:rsidRDefault="00457EE8">
        <w:pPr>
          <w:pStyle w:val="Header"/>
          <w:jc w:val="right"/>
        </w:pPr>
        <w:r>
          <w:fldChar w:fldCharType="begin"/>
        </w:r>
        <w:r>
          <w:instrText xml:space="preserve"> PAGE   \* MERGEFORMAT </w:instrText>
        </w:r>
        <w:r>
          <w:fldChar w:fldCharType="separate"/>
        </w:r>
        <w:r w:rsidR="00B41A6E">
          <w:rPr>
            <w:noProof/>
          </w:rPr>
          <w:t>19</w:t>
        </w:r>
        <w:r>
          <w:rPr>
            <w:noProof/>
          </w:rPr>
          <w:fldChar w:fldCharType="end"/>
        </w:r>
      </w:p>
    </w:sdtContent>
  </w:sdt>
  <w:p w:rsidR="00457EE8" w:rsidRDefault="00457EE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EE8" w:rsidRDefault="00457EE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70E"/>
    <w:rsid w:val="000E102F"/>
    <w:rsid w:val="002322D0"/>
    <w:rsid w:val="0035070E"/>
    <w:rsid w:val="00361816"/>
    <w:rsid w:val="00373799"/>
    <w:rsid w:val="003F1520"/>
    <w:rsid w:val="00457EE8"/>
    <w:rsid w:val="00533021"/>
    <w:rsid w:val="006B6CB7"/>
    <w:rsid w:val="006C5B75"/>
    <w:rsid w:val="00741139"/>
    <w:rsid w:val="008050D1"/>
    <w:rsid w:val="008417B5"/>
    <w:rsid w:val="0088731E"/>
    <w:rsid w:val="008D26C1"/>
    <w:rsid w:val="009B3477"/>
    <w:rsid w:val="00A213BF"/>
    <w:rsid w:val="00B245AD"/>
    <w:rsid w:val="00B41A6E"/>
    <w:rsid w:val="00B55390"/>
    <w:rsid w:val="00C41BBB"/>
    <w:rsid w:val="00C70444"/>
    <w:rsid w:val="00CF5C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507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35070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BalloonText">
    <w:name w:val="Balloon Text"/>
    <w:basedOn w:val="Normal"/>
    <w:link w:val="BalloonTextChar"/>
    <w:uiPriority w:val="99"/>
    <w:semiHidden/>
    <w:unhideWhenUsed/>
    <w:rsid w:val="008050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50D1"/>
    <w:rPr>
      <w:rFonts w:ascii="Tahoma" w:hAnsi="Tahoma" w:cs="Tahoma"/>
      <w:sz w:val="16"/>
      <w:szCs w:val="16"/>
    </w:rPr>
  </w:style>
  <w:style w:type="paragraph" w:styleId="Header">
    <w:name w:val="header"/>
    <w:basedOn w:val="Normal"/>
    <w:link w:val="HeaderChar"/>
    <w:uiPriority w:val="99"/>
    <w:unhideWhenUsed/>
    <w:rsid w:val="00457E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7EE8"/>
  </w:style>
  <w:style w:type="paragraph" w:styleId="Footer">
    <w:name w:val="footer"/>
    <w:basedOn w:val="Normal"/>
    <w:link w:val="FooterChar"/>
    <w:uiPriority w:val="99"/>
    <w:unhideWhenUsed/>
    <w:rsid w:val="00457E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7E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507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35070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BalloonText">
    <w:name w:val="Balloon Text"/>
    <w:basedOn w:val="Normal"/>
    <w:link w:val="BalloonTextChar"/>
    <w:uiPriority w:val="99"/>
    <w:semiHidden/>
    <w:unhideWhenUsed/>
    <w:rsid w:val="008050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50D1"/>
    <w:rPr>
      <w:rFonts w:ascii="Tahoma" w:hAnsi="Tahoma" w:cs="Tahoma"/>
      <w:sz w:val="16"/>
      <w:szCs w:val="16"/>
    </w:rPr>
  </w:style>
  <w:style w:type="paragraph" w:styleId="Header">
    <w:name w:val="header"/>
    <w:basedOn w:val="Normal"/>
    <w:link w:val="HeaderChar"/>
    <w:uiPriority w:val="99"/>
    <w:unhideWhenUsed/>
    <w:rsid w:val="00457E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7EE8"/>
  </w:style>
  <w:style w:type="paragraph" w:styleId="Footer">
    <w:name w:val="footer"/>
    <w:basedOn w:val="Normal"/>
    <w:link w:val="FooterChar"/>
    <w:uiPriority w:val="99"/>
    <w:unhideWhenUsed/>
    <w:rsid w:val="00457E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7E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3</Pages>
  <Words>520</Words>
  <Characters>2970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Canajoharie CSD</Company>
  <LinksUpToDate>false</LinksUpToDate>
  <CharactersWithSpaces>3484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Instructional Technology</dc:creator>
  <cp:lastModifiedBy>Instructional Technology</cp:lastModifiedBy>
  <cp:revision>19</cp:revision>
  <dcterms:created xsi:type="dcterms:W3CDTF">2014-06-18T15:36:00Z</dcterms:created>
  <dcterms:modified xsi:type="dcterms:W3CDTF">2016-06-21T12:43:00Z</dcterms:modified>
</cp:coreProperties>
</file>